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ext"/>
        <w:rPr>
          <w:sz w:val="16"/>
          <w:szCs w:val="16"/>
        </w:rPr>
      </w:pPr>
      <w:r>
        <w:rPr>
          <w:sz w:val="16"/>
          <w:szCs w:val="16"/>
          <w:rtl w:val="0"/>
          <w:lang w:val="de-DE"/>
        </w:rPr>
        <w:t>Pressemitteilung der Bottled Software GmbH</w:t>
      </w:r>
    </w:p>
    <w:p>
      <w:pPr>
        <w:pStyle w:val="Überschrift"/>
        <w:spacing w:after="80"/>
        <w:rPr>
          <w:sz w:val="28"/>
          <w:szCs w:val="28"/>
        </w:rPr>
      </w:pPr>
      <w:r>
        <w:rPr>
          <w:sz w:val="28"/>
          <w:szCs w:val="28"/>
          <w:rtl w:val="0"/>
          <w:lang w:val="de-DE"/>
        </w:rPr>
        <w:t>1-2-3 Tanken analysiert Benzinpreise</w:t>
      </w:r>
    </w:p>
    <w:p>
      <w:pPr>
        <w:pStyle w:val="Überschrift"/>
        <w:spacing w:after="400"/>
        <w:rPr>
          <w:sz w:val="20"/>
          <w:szCs w:val="20"/>
        </w:rPr>
      </w:pPr>
      <w:r>
        <w:rPr>
          <w:sz w:val="20"/>
          <w:szCs w:val="20"/>
          <w:rtl w:val="0"/>
          <w:lang w:val="de-DE"/>
        </w:rPr>
        <w:t>Detaillierte Analyse der Benzinpreise in Baden-W</w:t>
      </w:r>
      <w:r>
        <w:rPr>
          <w:rFonts w:hAnsi="Helvetica" w:hint="default"/>
          <w:sz w:val="20"/>
          <w:szCs w:val="20"/>
          <w:rtl w:val="0"/>
        </w:rPr>
        <w:t>ü</w:t>
      </w:r>
      <w:r>
        <w:rPr>
          <w:sz w:val="20"/>
          <w:szCs w:val="20"/>
          <w:rtl w:val="0"/>
          <w:lang w:val="de-DE"/>
        </w:rPr>
        <w:t>rttemberg und Rheinland-Pfalz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St. Leon-Rot, </w:t>
      </w:r>
      <w:r>
        <w:rPr>
          <w:rFonts w:ascii="Helvetica Neue" w:cs="Arial Unicode MS" w:hAnsi="Arial Unicode MS" w:eastAsia="Arial Unicode MS"/>
          <w:rtl w:val="0"/>
          <w:lang w:val="en-US"/>
        </w:rPr>
        <w:t>29</w:t>
      </w:r>
      <w:r>
        <w:rPr>
          <w:rFonts w:ascii="Helvetica Neue" w:cs="Arial Unicode MS" w:hAnsi="Arial Unicode MS" w:eastAsia="Arial Unicode MS"/>
          <w:rtl w:val="0"/>
        </w:rPr>
        <w:t xml:space="preserve">. </w:t>
      </w:r>
      <w:r>
        <w:rPr>
          <w:rFonts w:ascii="Helvetica Neue" w:cs="Arial Unicode MS" w:hAnsi="Arial Unicode MS" w:eastAsia="Arial Unicode MS"/>
          <w:rtl w:val="0"/>
          <w:lang w:val="en-US"/>
        </w:rPr>
        <w:t>Januar</w:t>
      </w:r>
      <w:r>
        <w:rPr>
          <w:rFonts w:ascii="Helvetica Neue" w:cs="Arial Unicode MS" w:hAnsi="Arial Unicode MS" w:eastAsia="Arial Unicode MS"/>
          <w:rtl w:val="0"/>
        </w:rPr>
        <w:t xml:space="preserve"> 201</w:t>
      </w:r>
      <w:r>
        <w:rPr>
          <w:rFonts w:ascii="Helvetica Neue" w:cs="Arial Unicode MS" w:hAnsi="Arial Unicode MS" w:eastAsia="Arial Unicode MS"/>
          <w:rtl w:val="0"/>
          <w:lang w:val="en-US"/>
        </w:rPr>
        <w:t>4</w:t>
      </w:r>
      <w:r>
        <w:rPr>
          <w:rFonts w:ascii="Arial Unicode MS" w:cs="Arial Unicode MS" w:hAnsi="Helvetica Neue" w:eastAsia="Arial Unicode MS" w:hint="default"/>
          <w:rtl w:val="0"/>
        </w:rPr>
        <w:t xml:space="preserve"> – </w:t>
      </w:r>
      <w:r>
        <w:rPr>
          <w:rFonts w:ascii="Helvetica Neue" w:cs="Arial Unicode MS" w:hAnsi="Arial Unicode MS" w:eastAsia="Arial Unicode MS"/>
          <w:rtl w:val="0"/>
        </w:rPr>
        <w:t>Eine aktuelle Analyse der Benzinpreise in Baden-W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rttemberg und Rheinland-Pfalz zeigt: Bei Aral zahlt man im Schnitt am meisten w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hrend man bei JET h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ufig am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tanken kann. Den Ergebnissen der Langzeituntersuchung von 1-2-3 Tanken und dem S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dwestrundfunk zufolge lohnt es sich, bis zum Abend mit dem Tanken zu warten. Zwischen 18 und 19 Uhr sind die Preise am niedrigsten.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Bis zu 10 </w:t>
      </w:r>
      <w:r>
        <w:rPr>
          <w:rFonts w:ascii="Arial Unicode MS" w:cs="Arial Unicode MS" w:hAnsi="Helvetica Neue" w:eastAsia="Arial Unicode MS" w:hint="default"/>
          <w:rtl w:val="0"/>
        </w:rPr>
        <w:t xml:space="preserve">€ </w:t>
      </w:r>
      <w:r>
        <w:rPr>
          <w:rFonts w:ascii="Helvetica Neue" w:cs="Arial Unicode MS" w:hAnsi="Arial Unicode MS" w:eastAsia="Arial Unicode MS"/>
          <w:rtl w:val="0"/>
        </w:rPr>
        <w:t>pro Tankf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llung sparen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Ausgewertet wurde der Verlauf der Benzinpreise vom 1. Dezember 2013 bis einschlie</w:t>
      </w:r>
      <w:r>
        <w:rPr>
          <w:rFonts w:ascii="Arial Unicode MS" w:cs="Arial Unicode MS" w:hAnsi="Helvetica Neue" w:eastAsia="Arial Unicode MS" w:hint="default"/>
          <w:rtl w:val="0"/>
        </w:rPr>
        <w:t>ß</w:t>
      </w:r>
      <w:r>
        <w:rPr>
          <w:rFonts w:ascii="Helvetica Neue" w:cs="Arial Unicode MS" w:hAnsi="Arial Unicode MS" w:eastAsia="Arial Unicode MS"/>
          <w:rtl w:val="0"/>
        </w:rPr>
        <w:t>lich 22. Januar 2014. Die durchgef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hrte Analyse zeigt, dass die Preisspanne an einem Tag bis zu 20 Cent pro Liter betragen kann. Bei einem Tankvolumen von ca. 50 Liter bedeutet das eine Ersparnis von 10 </w:t>
      </w:r>
      <w:r>
        <w:rPr>
          <w:rFonts w:ascii="Arial Unicode MS" w:cs="Arial Unicode MS" w:hAnsi="Helvetica Neue" w:eastAsia="Arial Unicode MS" w:hint="default"/>
          <w:rtl w:val="0"/>
        </w:rPr>
        <w:t xml:space="preserve">€ </w:t>
      </w:r>
      <w:r>
        <w:rPr>
          <w:rFonts w:ascii="Helvetica Neue" w:cs="Arial Unicode MS" w:hAnsi="Arial Unicode MS" w:eastAsia="Arial Unicode MS"/>
          <w:rtl w:val="0"/>
        </w:rPr>
        <w:t>pro Tankf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llung.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Am g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nstigsten tankt man in der Regel gegen 18 Uhr. Wer diesen Zeitpunkt verpasst, sollte allerdings lieber bis zum n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chsten Tag warten, denn bereits um etwa 21 Uhr ist das Tageshoch erreicht. Die Preise beginnen dann in der Regel erst am n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chsten Morgen gegen 6 Uhr wieder langsam zu fallen.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Tankstellenvergleich spart durchschnittlich bis zu 4 Cent pro Liter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Doch nicht nur der Tageszeitpunkt ist ausschlaggebend. Entgegen anderer Annahmen kann man durchaus Geld sparen, indem man Tankstellen vergleicht. So zeigt die Statistik, dass in Baden-W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rttemberg und Rheinland-Pfalz 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der Unterschied </w:t>
      </w:r>
      <w:r>
        <w:rPr>
          <w:rFonts w:ascii="Helvetica Neue" w:cs="Arial Unicode MS" w:hAnsi="Arial Unicode MS" w:eastAsia="Arial Unicode MS"/>
          <w:rtl w:val="0"/>
        </w:rPr>
        <w:t xml:space="preserve">zwischen dem Preis der Marke JET und dem Preis </w:t>
      </w:r>
      <w:r>
        <w:rPr>
          <w:rFonts w:ascii="Helvetica Neue" w:cs="Arial Unicode MS" w:hAnsi="Arial Unicode MS" w:eastAsia="Arial Unicode MS"/>
          <w:rtl w:val="0"/>
          <w:lang w:val="en-US"/>
        </w:rPr>
        <w:t>der teuersten</w:t>
      </w:r>
      <w:r>
        <w:rPr>
          <w:rFonts w:ascii="Helvetica Neue" w:cs="Arial Unicode MS" w:hAnsi="Arial Unicode MS" w:eastAsia="Arial Unicode MS"/>
          <w:rtl w:val="0"/>
        </w:rPr>
        <w:t xml:space="preserve"> Marke</w:t>
      </w:r>
      <w:r>
        <w:rPr>
          <w:rFonts w:ascii="Helvetica Neue" w:cs="Arial Unicode MS" w:hAnsi="Arial Unicode MS" w:eastAsia="Arial Unicode MS"/>
          <w:rtl w:val="0"/>
          <w:lang w:val="en-US"/>
        </w:rPr>
        <w:t>n</w:t>
      </w:r>
      <w:r>
        <w:rPr>
          <w:rFonts w:ascii="Helvetica Neue" w:cs="Arial Unicode MS" w:hAnsi="Arial Unicode MS" w:eastAsia="Arial Unicode MS"/>
          <w:rtl w:val="0"/>
        </w:rPr>
        <w:t xml:space="preserve"> durchschnittlich 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bei </w:t>
      </w:r>
      <w:r>
        <w:rPr>
          <w:rFonts w:ascii="Helvetica Neue" w:cs="Arial Unicode MS" w:hAnsi="Arial Unicode MS" w:eastAsia="Arial Unicode MS"/>
          <w:rtl w:val="0"/>
        </w:rPr>
        <w:t>etwa 4 Cent pro Liter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liegt</w:t>
      </w:r>
      <w:r>
        <w:rPr>
          <w:rFonts w:ascii="Helvetica Neue" w:cs="Arial Unicode MS" w:hAnsi="Arial Unicode MS" w:eastAsia="Arial Unicode MS"/>
          <w:rtl w:val="0"/>
        </w:rPr>
        <w:t>. Angst vor Qualit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tsunterschieden m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 xml:space="preserve">ssen die Autofahrer hierbei nicht haben. Laut 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Stephan Zieger vom </w:t>
      </w:r>
      <w:r>
        <w:rPr>
          <w:rFonts w:ascii="Helvetica Neue" w:cs="Arial Unicode MS" w:hAnsi="Arial Unicode MS" w:eastAsia="Arial Unicode MS"/>
          <w:rtl w:val="0"/>
        </w:rPr>
        <w:t>Bundesverband Freier Tankstellen e.V. beziehen die Tankstellen ihren Kraftstoff am Ende alle von den gleichen Raffinerien.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Preisalarm von 1-2-3 Tanken hilft den richtigen Zeitpunkt zu finden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Um den idealen Zeitpunkt zum Tanken zu finden, bietet die App 1-2-3 Tanken einen Preisalarm. Dieser hilft Autofahrern jederzeit auf dem aktuellen Stand zu bleiben, ohne dauerhaft die Preise manuell 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berpr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fen zu m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ssen. F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 xml:space="preserve">llt der Benzinpreis an einer Tankstelle unter eine zuvor gesetzte Preisschwelle, wird der Nutzer umgehend 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eine Push-Benachrichtigung auf seinem Smartphone informiert.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gbarkeit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1-2-3 Tanken ist an das neue Design von iOS 7 angepasst und l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uft auf allen Modellen ab dem iPhone 4. Die App ist kostenlos im iOS App Store verf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gbar.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 xml:space="preserve">1-2-3 Tanken im Web: </w:t>
      </w:r>
      <w:hyperlink r:id="rId4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en-US"/>
          </w:rPr>
          <w:t>http://www.123tanken.de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>1-2-3 Tanken im App Store:</w:t>
      </w:r>
      <w:r>
        <w:rPr>
          <w:rFonts w:ascii="Helvetica Neue" w:cs="Arial Unicode MS" w:hAnsi="Arial Unicode MS" w:eastAsia="Arial Unicode MS"/>
          <w:rtl w:val="0"/>
          <w:lang w:val="en-US"/>
        </w:rPr>
        <w:t xml:space="preserve"> </w:t>
      </w:r>
      <w:hyperlink r:id="rId5" w:history="1">
        <w:r>
          <w:rPr>
            <w:rStyle w:val="Hyperlink.0"/>
            <w:rFonts w:ascii="Helvetica Neue" w:cs="Arial Unicode MS" w:hAnsi="Arial Unicode MS" w:eastAsia="Arial Unicode MS"/>
            <w:rtl w:val="0"/>
          </w:rPr>
          <w:t>http://AppStore.com/123Tanken</w:t>
        </w:r>
      </w:hyperlink>
    </w:p>
    <w:p>
      <w:pPr>
        <w:pStyle w:val="Zwischenüberschrift"/>
        <w:bidi w:val="0"/>
      </w:pP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die Bottled Software GmbH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Die Bottled Software GmbH ist ein 2012 von Florian Reinhart und Kevin Schlieper gegr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ndetes Softwareunternehmen mit Sitz in St. Leon-Rot bei Heidelberg. Das Team hat sich auf die Entwicklung von Software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mobile Endger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te 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r Privatanwender und Unternehmen spezialisiert. Dar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ber hinaus bietet das Unternehmen Beratungsleistungen bei der Konzeption und Entwicklung mobiler Anwendungen auf den Plattformen iOS und Android an.</w:t>
      </w:r>
    </w:p>
    <w:p>
      <w:pPr>
        <w:pStyle w:val="Zwischenüberschrift"/>
        <w:bidi w:val="0"/>
      </w:pPr>
      <w:r>
        <w:rPr>
          <w:rFonts w:ascii="Helvetica Neue" w:cs="Arial Unicode MS" w:hAnsi="Arial Unicode MS" w:eastAsia="Arial Unicode MS"/>
          <w:rtl w:val="0"/>
        </w:rPr>
        <w:t>Pressekontakt</w:t>
      </w:r>
    </w:p>
    <w:p>
      <w:pPr>
        <w:pStyle w:val="Text"/>
        <w:bidi w:val="0"/>
      </w:pPr>
      <w:r>
        <w:rPr>
          <w:rFonts w:ascii="Helvetica Neue" w:cs="Arial Unicode MS" w:hAnsi="Arial Unicode MS" w:eastAsia="Arial Unicode MS"/>
          <w:rtl w:val="0"/>
        </w:rPr>
        <w:t>Florian Reinhart (Gesch</w:t>
      </w:r>
      <w:r>
        <w:rPr>
          <w:rFonts w:ascii="Arial Unicode MS" w:cs="Arial Unicode MS" w:hAnsi="Helvetica Neue" w:eastAsia="Arial Unicode MS" w:hint="default"/>
          <w:rtl w:val="0"/>
        </w:rPr>
        <w:t>ä</w:t>
      </w:r>
      <w:r>
        <w:rPr>
          <w:rFonts w:ascii="Helvetica Neue" w:cs="Arial Unicode MS" w:hAnsi="Arial Unicode MS" w:eastAsia="Arial Unicode MS"/>
          <w:rtl w:val="0"/>
        </w:rPr>
        <w:t>ftsf</w:t>
      </w:r>
      <w:r>
        <w:rPr>
          <w:rFonts w:ascii="Arial Unicode MS" w:cs="Arial Unicode MS" w:hAnsi="Helvetica Neue" w:eastAsia="Arial Unicode MS" w:hint="default"/>
          <w:rtl w:val="0"/>
        </w:rPr>
        <w:t>ü</w:t>
      </w:r>
      <w:r>
        <w:rPr>
          <w:rFonts w:ascii="Helvetica Neue" w:cs="Arial Unicode MS" w:hAnsi="Arial Unicode MS" w:eastAsia="Arial Unicode MS"/>
          <w:rtl w:val="0"/>
        </w:rPr>
        <w:t>hrer)</w:t>
      </w:r>
      <w:r>
        <w:br w:type="textWrapping"/>
      </w:r>
      <w:hyperlink r:id="rId6" w:history="1">
        <w:r>
          <w:rPr>
            <w:rStyle w:val="Hyperlink.0"/>
            <w:rFonts w:ascii="Helvetica Neue" w:cs="Arial Unicode MS" w:hAnsi="Arial Unicode MS" w:eastAsia="Arial Unicode MS"/>
            <w:rtl w:val="0"/>
            <w:lang w:val="da-DK"/>
          </w:rPr>
          <w:t>presse@123tanken.de</w:t>
        </w:r>
      </w:hyperlink>
      <w:r>
        <w:br w:type="textWrapping"/>
      </w:r>
      <w:r>
        <w:rPr>
          <w:rFonts w:ascii="Helvetica Neue" w:cs="Arial Unicode MS" w:hAnsi="Arial Unicode MS" w:eastAsia="Arial Unicode MS"/>
          <w:rtl w:val="0"/>
        </w:rPr>
        <w:t>0176/55160219</w:t>
      </w:r>
      <w:r>
        <w:br w:type="textWrapping"/>
      </w:r>
      <w:hyperlink r:id="rId7" w:history="1">
        <w:r>
          <w:rPr>
            <w:rStyle w:val="Hyperlink.0"/>
            <w:rFonts w:ascii="Helvetica Neue" w:cs="Arial Unicode MS" w:hAnsi="Arial Unicode MS" w:eastAsia="Arial Unicode MS"/>
            <w:rtl w:val="0"/>
          </w:rPr>
          <w:t>www.bottledsoftware.de</w:t>
        </w:r>
      </w:hyperlink>
    </w:p>
    <w:sectPr>
      <w:headerReference w:type="default" r:id="rId8"/>
      <w:footerReference w:type="default" r:id="rId9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20" w:line="240" w:lineRule="auto"/>
      <w:ind w:left="0" w:right="0" w:firstLine="0"/>
      <w:jc w:val="left"/>
      <w:outlineLvl w:val="9"/>
    </w:pPr>
    <w:rPr>
      <w:rFonts w:ascii="Helvetica Neue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paragraph" w:styleId="Überschrift">
    <w:name w:val="Überschrif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de-DE"/>
    </w:rPr>
  </w:style>
  <w:style w:type="paragraph" w:styleId="Zwischenüberschrift">
    <w:name w:val="Zwischenüberschrift"/>
    <w:next w:val="Zwischenüberschrif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00" w:line="240" w:lineRule="auto"/>
      <w:ind w:left="0" w:right="0" w:firstLine="0"/>
      <w:jc w:val="both"/>
      <w:outlineLvl w:val="9"/>
    </w:pPr>
    <w:rPr>
      <w:rFonts w:ascii="Helvetica Neue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de-D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123tanken.de" TargetMode="External"/><Relationship Id="rId5" Type="http://schemas.openxmlformats.org/officeDocument/2006/relationships/hyperlink" Target="http://AppStore.com/123Tanken" TargetMode="External"/><Relationship Id="rId6" Type="http://schemas.openxmlformats.org/officeDocument/2006/relationships/hyperlink" Target="mailto:presse@123tanken.de" TargetMode="External"/><Relationship Id="rId7" Type="http://schemas.openxmlformats.org/officeDocument/2006/relationships/hyperlink" Target="http://www.bottledsoftware.de" TargetMode="External"/><Relationship Id="rId8" Type="http://schemas.openxmlformats.org/officeDocument/2006/relationships/header" Target="header.xml"/><Relationship Id="rId9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